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E6" w:rsidRDefault="002D7C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Договор </w:t>
      </w:r>
      <w:r>
        <w:rPr>
          <w:rFonts w:ascii="Segoe UI Symbol" w:eastAsia="Segoe UI Symbol" w:hAnsi="Segoe UI Symbol" w:cs="Segoe UI Symbol"/>
          <w:b/>
          <w:sz w:val="16"/>
        </w:rPr>
        <w:t>№</w:t>
      </w:r>
      <w:r w:rsidR="00783560">
        <w:rPr>
          <w:rFonts w:ascii="Times New Roman" w:eastAsia="Times New Roman" w:hAnsi="Times New Roman" w:cs="Times New Roman"/>
          <w:b/>
          <w:sz w:val="16"/>
        </w:rPr>
        <w:t>_/_/__</w:t>
      </w:r>
    </w:p>
    <w:p w:rsidR="007A73E6" w:rsidRDefault="002D7C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транспортной экспедиции</w:t>
      </w:r>
    </w:p>
    <w:p w:rsidR="007A73E6" w:rsidRDefault="002D7C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при сборной перевозке </w:t>
      </w:r>
    </w:p>
    <w:p w:rsidR="007A73E6" w:rsidRDefault="007A73E6">
      <w:pPr>
        <w:spacing w:after="200" w:line="276" w:lineRule="auto"/>
        <w:rPr>
          <w:rFonts w:ascii="Calibri" w:eastAsia="Calibri" w:hAnsi="Calibri" w:cs="Calibri"/>
        </w:rPr>
      </w:pPr>
    </w:p>
    <w:p w:rsidR="007A73E6" w:rsidRDefault="007A73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2D7C2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г. Москва                                                                                                                                                                      «</w:t>
      </w:r>
      <w:r w:rsidR="00502C64">
        <w:rPr>
          <w:rFonts w:ascii="Times New Roman" w:eastAsia="Times New Roman" w:hAnsi="Times New Roman" w:cs="Times New Roman"/>
          <w:sz w:val="16"/>
        </w:rPr>
        <w:t xml:space="preserve">   »        2018</w:t>
      </w:r>
      <w:r>
        <w:rPr>
          <w:rFonts w:ascii="Times New Roman" w:eastAsia="Times New Roman" w:hAnsi="Times New Roman" w:cs="Times New Roman"/>
          <w:sz w:val="16"/>
        </w:rPr>
        <w:t xml:space="preserve"> г.</w:t>
      </w:r>
    </w:p>
    <w:p w:rsidR="007A73E6" w:rsidRDefault="007A73E6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16"/>
        </w:rPr>
      </w:pPr>
    </w:p>
    <w:p w:rsidR="007A73E6" w:rsidRDefault="002D7C2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Общество с ограниченной ответственностью «Оптима», </w:t>
      </w:r>
      <w:r>
        <w:rPr>
          <w:rFonts w:ascii="Times New Roman" w:eastAsia="Times New Roman" w:hAnsi="Times New Roman" w:cs="Times New Roman"/>
          <w:sz w:val="16"/>
        </w:rPr>
        <w:t>именуемое в дальнейшем Экспедитор, в лице Генерально</w:t>
      </w:r>
      <w:r w:rsidR="00502C64">
        <w:rPr>
          <w:rFonts w:ascii="Times New Roman" w:eastAsia="Times New Roman" w:hAnsi="Times New Roman" w:cs="Times New Roman"/>
          <w:sz w:val="16"/>
        </w:rPr>
        <w:t>го директора Корытко Алексея</w:t>
      </w:r>
      <w:r>
        <w:rPr>
          <w:rFonts w:ascii="Times New Roman" w:eastAsia="Times New Roman" w:hAnsi="Times New Roman" w:cs="Times New Roman"/>
          <w:sz w:val="16"/>
        </w:rPr>
        <w:t xml:space="preserve"> Владимировича, действующего на основании Устава, с одной стороны и </w:t>
      </w:r>
      <w:r w:rsidR="00783560">
        <w:rPr>
          <w:rFonts w:ascii="Times New Roman" w:eastAsia="Times New Roman" w:hAnsi="Times New Roman" w:cs="Times New Roman"/>
          <w:sz w:val="16"/>
        </w:rPr>
        <w:t>_____________</w:t>
      </w:r>
      <w:r w:rsidRPr="00110AB1">
        <w:rPr>
          <w:rFonts w:ascii="Times New Roman" w:eastAsia="Times New Roman" w:hAnsi="Times New Roman" w:cs="Times New Roman"/>
          <w:b/>
          <w:sz w:val="16"/>
        </w:rPr>
        <w:t>,</w:t>
      </w:r>
      <w:r>
        <w:rPr>
          <w:rFonts w:ascii="Times New Roman" w:eastAsia="Times New Roman" w:hAnsi="Times New Roman" w:cs="Times New Roman"/>
          <w:sz w:val="16"/>
        </w:rPr>
        <w:t xml:space="preserve"> именуемое в дальнейшем Клиент, в лице </w:t>
      </w:r>
      <w:r w:rsidR="00783560">
        <w:rPr>
          <w:rFonts w:ascii="Times New Roman" w:eastAsia="Times New Roman" w:hAnsi="Times New Roman" w:cs="Times New Roman"/>
          <w:sz w:val="16"/>
        </w:rPr>
        <w:t>_______________</w:t>
      </w:r>
      <w:r>
        <w:rPr>
          <w:rFonts w:ascii="Times New Roman" w:eastAsia="Times New Roman" w:hAnsi="Times New Roman" w:cs="Times New Roman"/>
          <w:sz w:val="16"/>
        </w:rPr>
        <w:t>, действующего на основании Устава, с другой стороны, а при совместном упоминании Стороны, заключили настоящий Договор о нижеследующем:</w:t>
      </w:r>
    </w:p>
    <w:p w:rsidR="007A73E6" w:rsidRDefault="007A73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7A73E6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2D7C2E">
      <w:pPr>
        <w:keepNext/>
        <w:numPr>
          <w:ilvl w:val="0"/>
          <w:numId w:val="1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Предмет Договора</w:t>
      </w:r>
    </w:p>
    <w:p w:rsidR="007A73E6" w:rsidRDefault="002D7C2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1.1. Экспедитор обязуется от своего имени за вознаграждение и за счет Клиента организовать перевозки грузов, перевозимых железнодорожным, автомобильным, авиационным, водным транспортом, ответственное хранение грузов на складе, а также выполнение иных услуг, определяемых настоящим Договором, связанных с перевозками грузов, а Клиент обязуется оплатить вышеуказанные услуги в порядке и в сроки, установленные настоящим Договором.</w:t>
      </w:r>
    </w:p>
    <w:p w:rsidR="007A73E6" w:rsidRDefault="002D7C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1.2. Вид транспорта, наименование груза и его характеристики, а также конкретный перечень услуг определяются поручением-заявкой Клиента (далее по тексту – Заявка),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</w:rPr>
        <w:t>образец заявки расположен на сайте (</w:t>
      </w:r>
      <w:hyperlink r:id="rId5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http://77-11.ru</w:t>
        </w:r>
      </w:hyperlink>
      <w:r>
        <w:rPr>
          <w:rFonts w:ascii="Times New Roman" w:eastAsia="Times New Roman" w:hAnsi="Times New Roman" w:cs="Times New Roman"/>
          <w:sz w:val="16"/>
        </w:rPr>
        <w:t>).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1.3. Дополнительные услуги, оказываемые Экспедитором: хранение (накопление) грузов Клиента, дополнительная упаковка, перевозка тяжеловесных или негабаритных грузов, грузов требующих соблюдения определенного температурного режима, страховка, оказываются по согласованию Сторон в соответствии с письменной Заявкой Клиента и, при наличии у Экспедитора соответствующей технической возможности.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1.4. По настоящему договору подлежат перевозке грузы, не изъятые из оборота или не ограниченные в обороте в соответствии с действующим законодательством РФ.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1.5. Перевозка грузов по железной дороге осуществляется непосредственно ОАО «Российские железные дороги» (далее по тексту - ОАО «РЖД»).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1.6. Отношения между Экспедитором и перевозчиками на различных видах транспорта регулируются Гражданским кодексом Российской Федерации, транспортными уставами и кодексами, иными нормативными актами.</w:t>
      </w:r>
    </w:p>
    <w:p w:rsidR="007A73E6" w:rsidRDefault="007A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2D7C2E">
      <w:pPr>
        <w:keepNext/>
        <w:numPr>
          <w:ilvl w:val="0"/>
          <w:numId w:val="2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Права и обязанности Экспедитора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2.1. Организовать перевозку грузов в порядке, установленном настоящим Договором и на условиях согласованной Заявки Клиента.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2.2. Согласовать перечень услуг и условия выполнения Заявки с Клиентом.Сообщить Клиенту об обнаруженных недостатках полученной информации, указанной в Заявке, а в случаях неполноты информации запросить у Клиента необходимые дополнительные данные. В этом случае Заявка будет считаться не поданной Клиентом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2.3. В соответствии с согласованной Заявкой предоставить под погрузку технически исправный и пригодный для перевозки транспорт в количестве и в оговоренные сроки. В случае несвоевременной подачи, наступившей вследствие действия непредвиденных обстоятельств, Экспедитор обязан, по возможности, проинформировать об этом Клиента, а при невозможности подачи в силу вышеуказанных причин, предоставить его в другое, согласованное с Клиентом, время без дополнительной оплаты.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2.4. Организовать перевозку грузов железнодорожным, автомобильным и иными видами транспорта, перегруз, хранение и другие операции, сопутствующие процессу транспортировки до пункта назначения.</w:t>
      </w:r>
    </w:p>
    <w:p w:rsidR="007A73E6" w:rsidRDefault="002D7C2E">
      <w:pPr>
        <w:spacing w:after="0" w:line="240" w:lineRule="auto"/>
        <w:ind w:left="34" w:right="17" w:firstLine="506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2.5. В соответствии с согласованной Заявкой принять груз Клиента на своем складе, выдать экспедиторскую расписку, а в случае принятия груза на ответственное хранение выдать складскую расписку. Груз принимается по количеству грузовых мест, объему и весу с предварительным взвешиванием и обмером без досмотра и проверки содержимого в упаковке на предмет: внутреннего вложения и комплектности, качества груза, наличия явных или скрытых дефектов. Измерение объема производится с поправочным коэффициентом 1,1. </w:t>
      </w:r>
    </w:p>
    <w:p w:rsidR="007A73E6" w:rsidRDefault="002D7C2E">
      <w:pPr>
        <w:spacing w:after="0" w:line="240" w:lineRule="auto"/>
        <w:ind w:left="34" w:right="17" w:firstLine="533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2.5.1. Поскольку проверка качества груза при его принятии к перевозке не производится, Стороны по настоящему Договору определили, что груз будет получен с тем же вложением, по комплектности и качеству, что и был отправлен, если Клиентом не будет доказано обратное.</w:t>
      </w:r>
    </w:p>
    <w:p w:rsidR="007A73E6" w:rsidRDefault="002D7C2E">
      <w:pPr>
        <w:spacing w:after="0" w:line="240" w:lineRule="auto"/>
        <w:ind w:left="34" w:right="17" w:firstLine="533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2.5.2.  В случае обнаружения отсутствия упаковки груза, либо несоответствия ее данному виду груза упаковать или переупаковать груз за счет Клиента. В случае отказа Клиента от предложения Экспедитора по оказанию услуг по упаковке груза, Экспедитор не несет ответственность за порчу (повреждение) груза при перевозке.</w:t>
      </w:r>
    </w:p>
    <w:p w:rsidR="007A73E6" w:rsidRDefault="002D7C2E">
      <w:pPr>
        <w:spacing w:after="0" w:line="240" w:lineRule="auto"/>
        <w:ind w:left="34" w:right="17" w:firstLine="533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2.5.3. Экспедитор обязан подготовить груз к отправке (упаковать клейкой лентой – скотчем, промаркировать, сгруппировать, взвесить, измерить объем, посчитать количество грузовых мест) и отправить груз не позднее 15 (пятнадцати) дней после получения груза от Клиента или уполномоченного им лица. Экспедитор не даёт гарантии своевременной доставки грузов в периоды отправки: </w:t>
      </w:r>
    </w:p>
    <w:p w:rsidR="007A73E6" w:rsidRDefault="002D7C2E">
      <w:pPr>
        <w:numPr>
          <w:ilvl w:val="0"/>
          <w:numId w:val="3"/>
        </w:numPr>
        <w:spacing w:after="0" w:line="240" w:lineRule="auto"/>
        <w:ind w:left="1287" w:right="17" w:hanging="36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с «08» февраля по «28» февраля;</w:t>
      </w:r>
    </w:p>
    <w:p w:rsidR="007A73E6" w:rsidRDefault="002D7C2E">
      <w:pPr>
        <w:numPr>
          <w:ilvl w:val="0"/>
          <w:numId w:val="3"/>
        </w:numPr>
        <w:spacing w:after="0" w:line="240" w:lineRule="auto"/>
        <w:ind w:left="1287" w:right="17" w:hanging="36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с «22» февраля по «13» марта;</w:t>
      </w:r>
    </w:p>
    <w:p w:rsidR="007A73E6" w:rsidRDefault="002D7C2E">
      <w:pPr>
        <w:numPr>
          <w:ilvl w:val="0"/>
          <w:numId w:val="3"/>
        </w:numPr>
        <w:spacing w:after="0" w:line="240" w:lineRule="auto"/>
        <w:ind w:left="1287" w:right="17" w:hanging="36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с «17» августа по «05» сентября; </w:t>
      </w:r>
    </w:p>
    <w:p w:rsidR="007A73E6" w:rsidRDefault="002D7C2E">
      <w:pPr>
        <w:numPr>
          <w:ilvl w:val="0"/>
          <w:numId w:val="3"/>
        </w:numPr>
        <w:spacing w:after="0" w:line="240" w:lineRule="auto"/>
        <w:ind w:left="1287" w:right="17" w:hanging="360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с «18» декабря по «05» января.</w:t>
      </w:r>
    </w:p>
    <w:p w:rsidR="007A73E6" w:rsidRDefault="002D7C2E">
      <w:pPr>
        <w:spacing w:after="0" w:line="240" w:lineRule="auto"/>
        <w:ind w:left="34" w:right="17" w:firstLine="533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2.6. Своевременно выставлять счета на указанные в Заказе объемы услуг для осуществления оплаты. </w:t>
      </w:r>
    </w:p>
    <w:p w:rsidR="007A73E6" w:rsidRDefault="002D7C2E">
      <w:pPr>
        <w:spacing w:after="0" w:line="240" w:lineRule="auto"/>
        <w:ind w:left="34" w:right="17" w:firstLine="533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2.7. Заключать от своего имени и за счет Клиента необходимые договоры с третьими лицами, задействованными в процессе перевозок, производить расчеты за предоставленные ими услуги, а также перевозить груз самостоятельно.</w:t>
      </w:r>
    </w:p>
    <w:p w:rsidR="007A73E6" w:rsidRDefault="002D7C2E">
      <w:pPr>
        <w:spacing w:after="0" w:line="240" w:lineRule="auto"/>
        <w:ind w:left="34" w:right="17" w:firstLine="533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2.8. Обеспечить доставку груза в пункт назначения в согласованные в Заявке сроки в том же количестве грузовых мест, в котором он был принят от Клиента, а также выдать его Клиенту или Грузополучателю в месте выдачи груза, указанном в грузовой накладной.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2.9. Оплачивать за счет Клиента сборы, а также другие расходы,  необходимые  для организации и перевозки  груза. При этомразмер провозных платежей и сборов за дополнительные услуги при перевозках по железным дорогам ОАО «РЖД», ОАО АК «ЖДЯ», сборы за сменное сопровождение и охрану грузов в пути следования рассчитываются в соответствии со ставками Прейскуранта 10-01, 10-01Я, 14-01, ТП СНГ, тарифных руководств и договорными тарифами, действующими на дату отправления.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2.10. Оформить от своего имени или от имени Клиента все необходимые перевозочные документы.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2.11. Экспедитор обязан выдать груз грузополучателю, указанному в экспедиторской расписке, только после полной оплаты Клиентом счета, выставленного Экспедитором.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2.12. За отдельную плату по запросу Клиента оказывать услуги по организации страхования отправляемых грузов, упаковке, пломбированию, маркированию, обеспечению охраны по маршруту следования, а также оказывать и совершать иные услуги и действия.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2.13. Обеспечить за отдельную плату диспетчерский контроль о дислокации, продвижении и прибытия груза, и информирование Клиента, если это предусмотрено Заявкой.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2.14.Уведомить Клиента и/или грузополучателя о прибытии груза в место получения груза посредством телефонной связи, телефонограммы, телеграммы, по факсимильной связи или электронной почте либо с использованием иных доступных и разумных способов связи в разумные сроки.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2.15. Своевременно предоставлять акты выполненных работ (оказанных услуг).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2.16. Привлекать к исполнению  своих  обязанностей,  предусмотренных  настоящим  Договором,  третьих лиц на основании  заключаемых  с  ними  двухсторонних  договоров.  Возложение исполнения своих  обязательств, предусмотренных настоящим Договором, полностью или частично на третье лицо не освобождает Экспедитора от  ответственности  перед  Клиентом  за  не исполнение  настоящего  Договора.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2.17. Требовать от Клиента  своевременной  и  полной оплаты  всех  услуг.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2.18. В случае не оплаты, в том числе в случае не полной оплаты за оказываемые услуги по настоящему Договору, Экспедитор вправе не приступать к исполнению своих обязательств по настоящему Договору, а также удерживать груз до момента оплаты в полном объеме. При этом Экспедитор не будет нести какой-либо ответственности перед Клиентом и третьими лицами.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2.19. В случае не предоставления Клиентом необходимой информации о свойствах груза, об условиях его перевозки, а также иную информацию, необходимую для надлежащего выполнения требований настоящего Договора, Экспедитор вправе: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2.19.1. Не приступать к исполнению своих обязательств по настоящему Договору до момента предоставления такой информации. При этом Экспедитор не несет какой-либо ответственности перед Клиентом и третьими лицами.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2.19.2.Оказать экспедиторские услуги исходя из интересов Клиента. При этом Клиент обязуется возместить Экспедитору дополнительные расходы на основании счета Экспедитора в течение 3 (Трех) рабочих дней с момента его получения.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2.20. Отступать от указаний Клиента только в случае, если это необходимо в интересах Клиента или если Экспедитор по независящим от него обстоятельствам не смог предварительно запросить Клиента в порядке, определенном настоящим Договором о его согласии на такое отступление либо получить в течение суток со дня уведомления Клиента ответ на свой запрос.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2.21. Учитывая свойства груза, условия его перевозки  Экспедитор вправе требовать от Клиента заключения Клиентом или Экспедитором за счет Клиента договора страхования груза на период его перевозки.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2.22. Выбирать или изменять вид транспорта, маршрут перевозки груза, последовательность перевозки груза различными видами транспорта исходя из интересов Клиента. При этом Экспедитор обязан уведомлять Клиента в порядке, определенном договором, о произведенных в соответствии с настоящим пунктом изменениях.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2.23 Экспедитор не отвечает за бой, порчу груза объемом 5 (пять) и менее процентов, а также за полную или частичную порчу грузов, требующих соблюдения определенного температурного режима при контейнерной перевозке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2.24. Проверять достоверность информации о свойствах груза, об условиях его перевозки и иной информации, необходимой для исполнения Экспедитором обязанностей, предусмотренных договором транспортной экспедиции.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2.25. Не принимать запрещенные к перевозке грузы или их часть, если по характеру они не соответствуют нормам и правилам безопасности перевозки на соответствующем виде транспорта, а также по габаритам, весу или другим причинам груз не соответствуют техническим требованиям для перевозки на соответствующем виде транспорта.</w:t>
      </w:r>
    </w:p>
    <w:p w:rsidR="007A73E6" w:rsidRDefault="007A73E6">
      <w:pPr>
        <w:keepNext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16"/>
        </w:rPr>
      </w:pPr>
    </w:p>
    <w:p w:rsidR="007A73E6" w:rsidRDefault="002D7C2E">
      <w:pPr>
        <w:keepNext/>
        <w:numPr>
          <w:ilvl w:val="0"/>
          <w:numId w:val="4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Права и обязанности Клиента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3.1. Подать заявку заблаговременно, либо в момент передачи груза Экспедитору, но не позднее дня предыдущего дню отправления. 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Заявка должна содержать достоверные и полные данные о наименовании груза и его характеристиках, количество грузовых мест, вес, объем и маркировка груза, его объявленной стоимости в случае страхования груза, наименование грузополучателя, место доставки груза, даты и ориентировочного времени передачи груза, а также всех дополнительных сведений, необходимых для организации и осуществления перевозки груза. 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Кроме вышеперечисленного, Заявка должна содержать условия перевозки грузов и иную информацию, необходимую для исполнения Экспедитором обязанностей, предусмотренных настоящим Договором и документы, необходимые для осуществления санитарного и других видов государственного контроля.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При этом Заявка является поручением Экспедитору на оказание Экспедитором Клиенту транспортно-экспедиционных услуг в рамках настоящего Договора и подлежит исполнению с момента получения Клиентом письменного подтверждения его согласования Экспедитором.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В случае несвоевременно поданной Заявки Экспедитор имеет право отказать в приеме Заявки.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Заявка может быть подана как от имени Клиента, так и от имени его Грузоотправителей и/или Грузополучателей.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3.2. Клиент обязан передать Экспедитору в момент передачи Груза к перевозке все необходимые документы на весь ассортимент Груза (</w:t>
      </w:r>
      <w:r>
        <w:rPr>
          <w:rFonts w:ascii="Times New Roman" w:eastAsia="Times New Roman" w:hAnsi="Times New Roman" w:cs="Times New Roman"/>
          <w:spacing w:val="-4"/>
          <w:sz w:val="16"/>
        </w:rPr>
        <w:t>сертификаты качества, гарантийные талоны, тех. паспорта, ветеринарные свидетельства и т. д.)</w:t>
      </w:r>
    </w:p>
    <w:p w:rsidR="007A73E6" w:rsidRDefault="002D7C2E">
      <w:pPr>
        <w:spacing w:after="0" w:line="240" w:lineRule="auto"/>
        <w:ind w:left="31" w:right="10" w:firstLine="536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3.3. Клиент или уполномоченное им лицо (грузоотправитель) обязан предоставить Экспедитору, не запрещенный к перевозке груз.</w:t>
      </w:r>
    </w:p>
    <w:p w:rsidR="007A73E6" w:rsidRDefault="002D7C2E">
      <w:pPr>
        <w:spacing w:after="0" w:line="240" w:lineRule="auto"/>
        <w:ind w:left="31" w:right="10" w:firstLine="536"/>
        <w:jc w:val="both"/>
        <w:rPr>
          <w:rFonts w:ascii="Calibri" w:eastAsia="Calibri" w:hAnsi="Calibri" w:cs="Calibri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3.4. Клиент обязан ознакомить уполномоченные им лица (грузоотправителя или грузополучателя) с условиями настоящего договора. Заключение настоящего договора Клиентом означает согласие уполномоченных им лиц с условиями настоящего</w:t>
      </w:r>
      <w:r>
        <w:rPr>
          <w:rFonts w:ascii="Calibri" w:eastAsia="Calibri" w:hAnsi="Calibri" w:cs="Calibri"/>
          <w:sz w:val="16"/>
          <w:shd w:val="clear" w:color="auto" w:fill="FFFFFF"/>
        </w:rPr>
        <w:t xml:space="preserve"> договора.</w:t>
      </w:r>
    </w:p>
    <w:p w:rsidR="007A73E6" w:rsidRDefault="002D7C2E">
      <w:pPr>
        <w:spacing w:after="0" w:line="240" w:lineRule="auto"/>
        <w:ind w:left="31" w:right="10" w:firstLine="536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3.5. Предоставить в письменном виде полную информацию о грузоотправителе и грузополучателе. Представитель грузоотправителя при сдаче груза на склад Экспедитора и грузополучатель при получении груза должны иметь при себе доверенность организации грузоотправителя/грузополучателя на передачу/прием груза.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3.6. До предстоящей перевозки груза, Клиент обязан произвести 100% предоплату оказываемых услуг по настоящему Договору.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3.7.  Оплачивать все выставленные Экспедитором счета в течение 3 (Трех) банковских дней.</w:t>
      </w:r>
    </w:p>
    <w:p w:rsidR="007A73E6" w:rsidRDefault="002D7C2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3.8. Клиент или его грузополучатель обязаны принять груз в месте выдачи груза, указанном в грузовой накладной, и вывезти груз после полной оплаты выставленного Экспедитором счета в срок не позднее 5 (Пяти) рабочих дней с момента прибытия груза до места его выдачи, указанного в грузовой накладной. </w:t>
      </w:r>
    </w:p>
    <w:p w:rsidR="007A73E6" w:rsidRDefault="002D7C2E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В случае непринятия и не вывоза груза Клиент обязан возместить Экспедитору расходы за его хранение, сверх указанного срока начиная с 4-го дня хранения (исчисление сроков начинается со следующего дня после дня сдачи Груза на хранение и оканчивается днем, предшествующего дню выдачи Груза). Клиент оплачивает Экспедитору указанные расходы за хранение груза по отдельно выставленному счету из расчета 1 (Один) рубль за кг, либо 200 (Двести) рублей за метр кубический. </w:t>
      </w:r>
    </w:p>
    <w:p w:rsidR="007A73E6" w:rsidRDefault="002D7C2E">
      <w:pPr>
        <w:tabs>
          <w:tab w:val="left" w:pos="0"/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В случае обнаружения при приемке груза недостачи, повреждения или его утраты делается соответствующая отметка в грузовой накладной и составляется акт, который подписывается комиссией, состоящей из двух представителей склада, выдающего груз и лица, принявшего груз (Грузополучателя). В противном случае Клиент и/или грузоотправитель и грузополучатель не вправе предъявлять к Экспедитору какие-либо претензии.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3.9. Клиент обязан незамедлительно возместить Экспедитору расходы, связанные переадресовкой груза, отказом от приемки груза на складе (месте) назначения, отсутствием указанного в заявке Грузополучателя на складе (месте) назначения, а также иным обстоятельствам, возникшим по вине Клиента.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3.10.  Представлять Экспедитору документы и всю необходимую информацию о свойствах груза, для оказания транспортно-экспедиционных услуг, условиях его перевозки, а также иную информацию, необходимую для исполнения Экспедитором </w:t>
      </w:r>
      <w:r>
        <w:rPr>
          <w:rFonts w:ascii="Times New Roman" w:eastAsia="Times New Roman" w:hAnsi="Times New Roman" w:cs="Times New Roman"/>
          <w:sz w:val="16"/>
        </w:rPr>
        <w:lastRenderedPageBreak/>
        <w:t>обязанностей, предусмотренных настоящим Договором, в том числе необходимые для осуществления всех видов государственного контроля при перевозке.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3.11.  Оплачивать услуги Экспедитора и дополнительные расходы, которые возникли после оплаты услуг Экспедитора по Заявке (связанные с подготовкой, отправкой и выдачей грузов, задержкой грузов на паромной переправе и т.п.)  при предоставлении Экспедитором документов, подтверждающих данные расходы.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3.12. Неукоснительно выполнять инструкции Экспедитора по вопросам, связанным с оказанием транспортно-экспедиционных услуг.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3.13. Предъявлять к перевозке грузы в таре и упаковке, предохраняющей груз от порчи, повреждений и доступа к вложимому в пути следования, а также во время перевалки в соответствии с Правилами перевозок грузов на железнодорожном и других видах транспорта, а также другими нормативными документами.  В противном случае Экспедитор не будет нести какой-либо ответственности за порчу груза.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3.14. В течение 5 календарных дней с даты получения от Экспедитора актов об оказанных услугах и сверки взаиморасчетов подписать и возвратить их Экспедитору или предоставить письменный мотивированный отказ от их подписания. В противном случае Акты будут считаться подписанными и принимаются для отражения в бухгалтерском учете Экспедитора, а услуги оказанными в полном объеме и принятыми Клиентом.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3.15. Для предъявления в налоговые и таможенные органы в соответствии с законодательством Российской Федерации своевременно предоставлять Экспедитору по его требованию документы, подтверждающие перевозку грузов под таможенным контролем.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3.16. Незамедлительно предоставлять информацию об изменении банковских, отгрузочных реквизитов и других сведений, необходимых для выполнения Заявки и оформления перевозочных документов.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3.17. В случае повышения тарифов и цен на услуги ОАО "РЖД", ОАО «АК «ЖДЯ» и других организаций, участвующих в транспортном процессе, компенсировать разницу Экспедитору в течение 3-х банковских дней с момента получения от Экспедитора дополнительного счета на доплату.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3.18. Незамедлительно компенсировать все штрафные неустойки, выставляемые ОАО «РЖД», ОАО «АК «ЖДЯ», контролирующими органами и третьими лицами и возникшие убытки за несвоевременное предоставление и/или недостоверных сведений, указанных в п.3.10. настоящего договора, а также в случае нарушения п. 3.3. настоящего Договора.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3.19. Обеспечить выполнение грузоотправителями и грузополучателями требований настоящего Договора, касающихся сдачи и приема груза в местах приема и передачи. Клиент несет ответственность в полном объеме перед Экспедитором за действия грузоотправителя и грузополучателя, в том числе: за правильное и своевременное оформление, и представление ими необходимых документов.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3.20. Руководствоваться Правилами перевозок грузов железнодорожным транспортом, стандартными требованиями, предъявляемыми при внутренних перевозках грузов, Гражданским Кодексом РФ, Уставом железнодорожного транспорта РФ, Уставом автомобильного транспорта, Правилами транспортно-экспедиционной деятельности и т.д., и т.п.</w:t>
      </w:r>
      <w:r>
        <w:rPr>
          <w:rFonts w:ascii="Times New Roman" w:eastAsia="Times New Roman" w:hAnsi="Times New Roman" w:cs="Times New Roman"/>
          <w:sz w:val="16"/>
        </w:rPr>
        <w:tab/>
      </w:r>
    </w:p>
    <w:p w:rsidR="007A73E6" w:rsidRDefault="007A73E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2D7C2E">
      <w:pPr>
        <w:keepNext/>
        <w:numPr>
          <w:ilvl w:val="0"/>
          <w:numId w:val="5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Порядок и производство расчетов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4.1. Клиент производит расчеты с Экспедитором путем перечисления 100% предоплаты на расчетный счет Экспедитора заблаговременно до начала оказания услуг, связанных с перевозкой груза.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4.2. Стоимость оказываемых услуг по каждой конкретной перевозке определяется исходя из расценок Экспедитора, действующих на момент подачи Заявки, включающих возмещение расходов по перевозке, услуги Экспедитора за организацию перевозки и стоимость дополнительных необходимых услуг, оказанных Экспедитором. Тарифы доводятся до сведения Клиента посредством размещения их в местах отправки и получения грузов, на сайте Экспедитора (</w:t>
      </w:r>
      <w:hyperlink r:id="rId6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http://77-11.ru</w:t>
        </w:r>
      </w:hyperlink>
      <w:r>
        <w:rPr>
          <w:rFonts w:ascii="Times New Roman" w:eastAsia="Times New Roman" w:hAnsi="Times New Roman" w:cs="Times New Roman"/>
          <w:sz w:val="16"/>
        </w:rPr>
        <w:t>) и иных общедоступных местах.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Экспедитор вправе изменять тарифы в одностороннем порядке с обязательным уведомлением Клиента путем размещения информации в местах отправки и получения грузов, на сайте Экспедитора (</w:t>
      </w:r>
      <w:hyperlink r:id="rId7">
        <w:r>
          <w:rPr>
            <w:rFonts w:ascii="Times New Roman" w:eastAsia="Times New Roman" w:hAnsi="Times New Roman" w:cs="Times New Roman"/>
            <w:color w:val="0000FF"/>
            <w:sz w:val="16"/>
            <w:u w:val="single"/>
          </w:rPr>
          <w:t>http://77-11.ru</w:t>
        </w:r>
      </w:hyperlink>
      <w:r>
        <w:rPr>
          <w:rFonts w:ascii="Times New Roman" w:eastAsia="Times New Roman" w:hAnsi="Times New Roman" w:cs="Times New Roman"/>
          <w:sz w:val="16"/>
        </w:rPr>
        <w:t>) и иных общедоступных местах. Изменение тарифов возможно в случае увеличения стоимости услуг перевозки перевозчиками и услуг, оказываемыми другими лицами, с которыми Экспедитор заключает договоры для исполнения обязанностей по настоящему договору, а также в случае повышения себестоимости услуг Экспедитора.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4.3.Счета оплачиваются Клиентом в течение трёх банковских дней с момента их получения. Передача счета допускается посредством факсимильной, электронной связи, а также доставкой курьером, с последующей передачей оригинала в течении 30 (тридцати) дней.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4.4. Расчетным периодом для сверки взаиморасчетов по настоящему Договору является календарный месяц. Счет-фактура и акты выполненных работ и оказанных услуг в двух экземплярах направляются Экспедитором Клиенту по факту выполнения работ и услуг, которые одновременно являются отчетом о выполненных работах и оказанных услугах. Акты подписываются в порядке, установленном в п. 3.14. настоящего Договора. В случае повторного предоставления по запросу Клиента счетов-фактур и актов выполненных работ Клиент оплачивает Экспедитору по 300 (Триста) рублей за комплект документов.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4.5. После осуществления оплаты счетов Клиент по требованию Экспедитора передает ему по факсу (электронной почте) копию платежного поручения.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4.6. По требованию Клиента Экспедитор предоставляет ему подтверждение по поступившим суммам на расчетный счет Экспедитора.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4.7. Если после подписания Сторонами Акта об оказанных услугах будут выявлены обстоятельства, независящие от Экспедитора и влияющие на стоимость оказанных Экспедитором услуг, последний составляет на корректируемый объем стоимости услуг новый акт об оказанных услугах и направляет его Клиенту. После рассмотрения и подписания Клиентом акта об оказанных услугах, составленного на корректируемый объем, Экспедитор вносит соответствующие исправления в первоначально выставленный счет-фактуру в соответствии с Налоговым кодексом Российской Федерации. На дополнительный объем услуг и дополнительные сборы, Клиенту выставляется счет, который оплачивается в течение 5 (пяти) банковских дней. Корректировка сумм начисленных платежей за услуги, оказанные Экспедитором, допускается в течение 6 (шести) месяцев с момента оказания услуги. При этом порядок рассмотрения и подписания акта об оказанных услугах регулируется п. 3.14.  настоящего Договора.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4.8. В случае отказа Клиента от услуг Экспедитора полностью или частично, перечисленные последнему денежные средства по письменному требованию Клиента возвращаются ему или могут быть использованы в качестве аванса за последующие перевозки. Экспедитор возвращает денежные средства в течение 30 (тридцати) календарных дней с даты получения от третьих лиц, оказывавших услуги по настоящему Договору соответствующих подтверждений о том, что перевозки не были совершены или совершены не в полном объеме. При этом из возвращаемых сумм удерживаются фактически понесенные Экспедитором затраты, плата и вознаграждение за фактически оказанные им услуги, а также дополнительные сборы и штраф, предусмотренный п. 4.9. настоящего Договора. В этом случае Сторонами составляется Акт об оказанных услугах на соответствующие суммы.</w:t>
      </w:r>
    </w:p>
    <w:p w:rsidR="007A73E6" w:rsidRDefault="002D7C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4.9. В случае отказа Клиента от услуг Экспедитора полностью или частично Клиент уплачивает Экспедитору штраф в следующем размере:</w:t>
      </w:r>
    </w:p>
    <w:p w:rsidR="007A73E6" w:rsidRDefault="002D7C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а) 10 % (десять процентов) от стоимости услуг по настоящему договору, при заявлении, последовавшем в срок от 24 до 48 часов до даты и времени отправки груза;</w:t>
      </w:r>
    </w:p>
    <w:p w:rsidR="007A73E6" w:rsidRDefault="002D7C2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lastRenderedPageBreak/>
        <w:t>б) 50 % (пятьдесят процентов) от стоимости услуг по настоящему договору, при заявлении, последовавшем менее чем за 24 часа до даты и времени отправки.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4.10. Датой оплаты и датой надлежащего исполнения обязательств Клиента по оплате считается дата зачисления денежных средств в полном объеме на расчетный счет Экспедитора. 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4.11. Моментом начала оказания услуг Экспедитором является прием груза в соответствии с п.2.5. настоящего Договора. С момента получения и подписания грузовой квитанции Клиентом или его грузополучателем груза обязанности Экспедитора по настоящему Договору считаются исполненными в полном объеме.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4.12. Экспедитор имеет право отказаться от исполнения согласованной Заявки в одностороннем порядке, счет по которой не оплачен в полном объеме. При этом Экспедитор не будет нести какой-либо ответственности перед Клиентом и его Грузополучателями. 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4.13. Экспедитор имеет право задержать отправку или выдачу груза Клиенту или грузополучателю и принять груз на ответственное хранение в случае несвоевременной оплаты или оплаты не в полном объеме. Удержание производится до момента поступления на расчетный счет Экспедитора денежных средств в полном объеме. В этом случае Клиент обязуется также дополнительно компенсировать расходы, связанные с ответственным хранением и удержанием грузов. При этом Экспедитор не будет нести какой-либо ответственности перед Клиентом и/или грузополучателями за нарушение сроков перевозки и порчу грузов.</w:t>
      </w:r>
    </w:p>
    <w:p w:rsidR="007A73E6" w:rsidRDefault="007A73E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2D7C2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5. Ответственность сторон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5.1. Стороны несут взаимную материальную ответственность за неисполнение условий настоящего Договора в соответствии с действующим Законодательством РФ, Уставом ЖДТ РФ, Правилами Перевозок Грузов ЖДТ, Уставом Автомобильного Транспорта и другими нормативными документами.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5.2. Если в результате неисполнения или ненадлежащего исполнения своих обязательств одной Стороной был причинен материальный ущерб другой Стороне, он подлежит возмещению виновной Стороной в полном объеме, за исключением случаев, оговоренных в Договоре.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5.3. Сторона, привлекающая третье лицо к исполнению своих обязательств по Договору, несет перед другой Стороной по настоящему Договору ответственность за неисполнение или ненадлежащее исполнение обязательства третьим лицом как за собственные действия.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5.4. Экспедитор несет ответственность за утрату, недостачу или повреждение груза, произошедшие после принятия его к перевозке и до выдачи грузополучателю, если не докажет, что ущерб был причинен грузу вследствие обстоятельств, которые Экспедитор не мог предотвратить и устранение которых от него не зависело.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5.5. Ущерб, причиненный при перевозке груза, возмещается Экспедитором, если Экспедитор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      </w:t>
      </w:r>
    </w:p>
    <w:p w:rsidR="007A73E6" w:rsidRDefault="002D7C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а) за утрату или недостачу груза, принятого Экспедитором для перевозки с объявлением ценности, - в размере объявленной ценности или части объявленной ценности, пропорциональной недостающей части груза;</w:t>
      </w:r>
    </w:p>
    <w:p w:rsidR="007A73E6" w:rsidRDefault="002D7C2E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б) за утрату или недостачу груза, принятого Экспедитором для перевозки без объявления ценности, - в размере действительной стоимости груза или недостающей его части;</w:t>
      </w:r>
    </w:p>
    <w:p w:rsidR="007A73E6" w:rsidRDefault="002D7C2E">
      <w:pPr>
        <w:spacing w:after="0" w:line="240" w:lineRule="auto"/>
        <w:ind w:left="31" w:right="19" w:firstLine="536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в) за повреждение (порчу) груза, принятого Экспедитором для перевозки с объявлением ценности, - в размере, на который понизилась объявленная ценность, а при невозможности восстановления поврежденного груза - в размере объявленной ценности;</w:t>
      </w:r>
    </w:p>
    <w:p w:rsidR="007A73E6" w:rsidRDefault="002D7C2E">
      <w:pPr>
        <w:spacing w:after="0" w:line="240" w:lineRule="auto"/>
        <w:ind w:left="26" w:right="14" w:firstLine="541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за повреждение (порчу) груза, принятого Экспедитором для перевозки без объявления ценности, - в размере, на который понизилась стоимость груза, а при невозможности восстановления поврежденного груза - в размере действительной стоимости груза.</w:t>
      </w:r>
    </w:p>
    <w:p w:rsidR="007A73E6" w:rsidRDefault="002D7C2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Действительная (документально подтвержденная) стоимость груза определяется исходя из цены, указанной в договоре или счете продавца, а при ее отсутствии исходя из средней цены на аналогичный товар, существовавшей в том месте, в котором груз был приобретен, в день добровольного удовлетворения такого требования или если требование добровольно удовлетворено не было, в день принятия судебного решения.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5.6. Экспедитор не несет какой-либо ответственности за убытки Клиента и/или его грузополучателей и грузоотправителей, причиненные недостачей и/или порчей груза, в случае выдачи груза в неповрежденной внешне упаковке и таре (целостности упаковки) и в количестве грузовых мест, указанном в грузовой накладной.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5.7. Экспедитор не несет какой-либо ответственности, если ему была предоставлена не полная информация о характере груза и его свойствах.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5.8. Груз, который был доставлен, но не был выдан грузополучателю по причине неуплаты причитающихся Экспедитору платежей, утраченным не считается, если Экспедитор своевременно уведомил Клиента и/или уполномоченное им лицо (грузополучателя) о доставке груза и оказании экспедиционных услуг.</w:t>
      </w:r>
    </w:p>
    <w:p w:rsidR="007A73E6" w:rsidRDefault="002D7C2E">
      <w:pPr>
        <w:spacing w:after="0" w:line="240" w:lineRule="auto"/>
        <w:ind w:left="26" w:right="14" w:firstLine="541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5.9. Если во время выдачи груза грузополучатель не уведомил Экспедитора в письменной форме об утрате, недостаче или повреждении (порче) груза и не указал общий характер недостачи или повреждения, считается, если не доказано иное, что груз получен неповрежденным.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5.10. Экспедитор не отвечает за потерю качества (порчу) груза, если в соответствии с сертификатом качества (иного документа на товар, являющегося предметом груза) срок годности груза менее срока необходимого для доставки груза в пункт назначения на соответствующем виде транспорта.</w:t>
      </w:r>
    </w:p>
    <w:p w:rsidR="007A73E6" w:rsidRDefault="002D7C2E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5.11. При перевозке Экспедитор не несет ответственность за качество товара, составляющего предмет груза, нетерпящего низких и высоких температур.</w:t>
      </w:r>
    </w:p>
    <w:p w:rsidR="007A73E6" w:rsidRDefault="002D7C2E">
      <w:pPr>
        <w:tabs>
          <w:tab w:val="left" w:pos="0"/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5.12. Экспедитор не несёт ответственности за нарушение сроков доставки грузов в периоды, указанные в п.2.5.3. Договора.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5.13. Вся юридическая и финансовая ответственность за перевозку запрещенных грузов, а также задержку автомобиля или иного транспортного средства с грузом в пути следования сотрудниками органов внутренних дел, контролирующих органов и т.д., связанную с отсутствием или неправильным оформлением документов на груз ложится на Клиента.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5.14. За несвоевременную оплату счетов Экспедитор вправе начислить Клиенту пени в размере 0,1% от суммы счета, выставленного Клиенту за каждый день просрочки. При этом Экспедитор вправе удержать начисленную пеню из денежных средств, поступивших от Клиента. О произведенном удержании Экспедитор уведомляет Клиента в письменном виде. 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5.15. Клиент отвечает за все последствия применение тары и упаковки, не соответствующих свойствам груза, его весу или установленным стандартам и технологическим условиям.</w:t>
      </w:r>
    </w:p>
    <w:p w:rsidR="007A73E6" w:rsidRDefault="002D7C2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5.16. В случае неоплаты или отказа Клиента от оплаты счета Экспедитора в течение 30 (тридцати) календарных дней от даты доставки груза, Экспедитор имеет право возместить свои расходы по доставке и хранению груза за счет реализации груза или части груза после обязательного письменного уведомления Клиента и уполномоченного им лица (грузополучателя или грузоотправителя) о реализации. При этом Клиент обязуется возместить Экспедитору понесенные расходы.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5.17. Уплата неустойки (пени, штрафа, доп. сборов) не освобождает виновную Сторону от выполнения ее обязательств по настоящему Договору. 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5.18. За неисполнение или ненадлежащее исполнение других обязанностей, предусмотренных настоящим Договором, Стороны несут ответственность в соответствии с законодательством Российской Федерации.</w:t>
      </w:r>
    </w:p>
    <w:p w:rsidR="007A73E6" w:rsidRDefault="007A73E6">
      <w:pPr>
        <w:spacing w:after="200" w:line="276" w:lineRule="auto"/>
        <w:rPr>
          <w:rFonts w:ascii="Calibri" w:eastAsia="Calibri" w:hAnsi="Calibri" w:cs="Calibri"/>
        </w:rPr>
      </w:pPr>
    </w:p>
    <w:p w:rsidR="007A73E6" w:rsidRDefault="002D7C2E">
      <w:pPr>
        <w:keepNext/>
        <w:numPr>
          <w:ilvl w:val="0"/>
          <w:numId w:val="6"/>
        </w:numPr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>Разрешение споров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6.1. Споры и разногласия, возникающие в период действия настоящего Договора, разрешаются сторонами путем переговоров.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6.2.  До направления любого спора, вытекающего из настоящего Договора, на арбитражное рассмотрение, заинтересованная Сторона направляет другой Стороне письменную претензию.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6.3.  Претензия предъявляется в письменной форме. К претензии об утрате, о недостаче или повреждении (порче) груза должны быть приложены документов, подтверждающие право на предъявление претензии, и документы, подтверждающие количество и стоимость отправленного груза, в подлиннике или засвидетельствованные в установленном порядке их копии, а также расчет суммы претензии.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Претензии, возникающие по настоящему Договору, должны быть предъявлены не позднее шести месяцев с даты наступления обстоятельств, послуживших причиной для их предъявления. Претензии оформляются в письменной форме, подписываются уполномоченными представителями Стороны, заявляющей претензию, и направляются в адрес другой Стороны заказным письмом с уведомлением о вручении с приложением необходимых документов. Датой предъявления претензии считается дата штемпеля почтового ведомства о принятии письма.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Указанный срок исчисляется в отношении: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а) возмещения убытков за утрату, недостачу или повреждение (порчу) груза со дня, следующего за днем, когда груз должен быть выдан;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б) нарушения иных обязательств, вытекающих из настоящего договора со дня, когда Клиент, уполномоченное им на предъявление претензии и иска лицо, получатель груза, указанный в грузовой накладной, а также страховщик, приобретший право суброгации, узнал или должен был узнать о таких нарушениях.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6.4.  Сторона, получившая претензию, обязана рассмотреть претензию и в письменной форме уведомить заявителя об удовлетворении или отклонении претензии в течение тридцати дней со дня ее получения.</w:t>
      </w:r>
    </w:p>
    <w:p w:rsidR="007A73E6" w:rsidRDefault="002D7C2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При частичном удовлетворении или отклонении Стороной претензии к нему в уведомлении заявителю должны быть указаны основания принятого решения. В этом случае представленные вместе с претензией документы возвращаются заявителю. В случае неполучения мотивированного ответа на претензию в установленный срок, претензия считается принятой в полном объеме.  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6.5.  Не предъявление претензии в установленный срок лишает Клиента или грузополучателей права требования возмещения какого-либо ущерба и штрафных санкций. Претензия, поданная без надлежащих документов, не прерывает течение срока, установленного для предъявления претензий.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6.6.  В случае предъявления претензии к Клиенту, в связи с ненадлежащим исполнением обязательств по настоящему Договору, Экспедитор вправе удержать сумму претензии из денежных средств, поступивших от Клиента. При этом Экспедитор должен уведомить Клиента о таком удержании и предоставить документы, подтверждающие размер и основания претензии.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6.7. Клиент, грузоотправители и грузополучатели не вправе предъявлять претензии в случае неоплаты или неполной оплаты оказанных услуг по настоящему Договору. В противном случае Экспедитор вправе не рассматривать направленную претензию. Зачет требований по претензии в счет оплаты оказанных услуг по настоящему Договору не допускается.</w:t>
      </w:r>
    </w:p>
    <w:p w:rsidR="007A73E6" w:rsidRDefault="002D7C2E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6.8. В случае невозможности разрешения спора путем переговоров или в претензионном порядке, спор передается на рассмотрение в Арбитражный суд г. Москвы.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6.9. В случае возникновения между Сторонами спора о размере причиненного ущерба при перевозке груза, Клиент или грузополучатель за свой счет по письменному согласованию с Экспедитором проводит независимую экспертизу по определению размера ущерба по месту нахождения груза в обязательном присутствии полномочного представителя Экспедитора. По результатам проведенной экспертизы, Стороны составляют и подписывают акт о размере причиненного ущерба в 2 (двух) экземплярах, по одному для каждой из Сторон. В случае не проведения экспертизы по определению размера ущерба в пятидневный срок с момента получения Грузополучателем груза, если Сторонами не был определен иной срок, Клиент не вправе предъявлять требования к Экспедитору о возмещении причиненного ущерба и груз будет считаться доставленным в надлежащем виде.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6.10. Клиент и/или грузоотправитель обязуется урегулировать все претензии грузополучателей, связанные с недостачей, повреждением, порчей груза и т.д. при передаче груза Экспедитором Клиенту или грузополучателю в целостной упаковке или таре во всех случаях без участия Экспедитора.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6.11. Клиент после возмещения претензии поврежденный товар передает в собственность Экспедитора.</w:t>
      </w:r>
    </w:p>
    <w:p w:rsidR="007A73E6" w:rsidRDefault="007A73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7A7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7A73E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2D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7. Прочие условия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7.1. Все Приложения, дополнительные соглашения, согласованные и подписанные Сторонами, являются неотъемлемой частью настоящего Договора.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7.2. Все обстоятельства, дополнительные условия или услуги, не оговоренные в данном Договоре, согласовываются и утверждаются дополнительными соглашениями.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7.3. Если какое-либо условие настоящего договора не определено Сторонами или диспозитивной нормой, соответствующие условия определяются обычаями делового оборота, применимыми к отношениям Сторон.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7.4. Во всем остальном, не предусмотренном настоящим Договором, Стороны в своих действиях руководствуются действующим законодательством Российской Федерации.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7.5. Настоящий Договор и другие документы, касающиеся Договора, (за исключением претензий) могут быть изготовлены и переданы с помощью средств электронной связи, факсимильной связи и имеют такую же юридическую силу, как и подлинники, при условии их подтверждения оригиналом в течение 30 дней с даты получения копии.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7.6. Сведения, указанные в настоящем Договоре и приложениях к нему, являются конфиденциальными и не подлежат разглашению и передаче третьим лицам, за исключением предусмотренных законодательством Российской Федерации.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7.7. Все расходы, связанные с осуществлением платежей, возникшим по вине Клиента, по настоящему Договору, производятся за счет Клиента.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7.8.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непреодолимой силы, то есть чрезвычайных и непредотвратимых при данных условиях, в том числе объявленная и фактическая война, гражданские волнения, террористические акты, наводнения, пожары, землетрясения, шторм и другие природные стихийные бедствия, а также издание актов государственных органов.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7.9. В случае изменения юридического, фактического адреса, банковских и других реквизитов, сторона договора, у которой произошли эти изменения, обязана уведомить другую сторону договора в письменном виде в 7-дневный срок.  Последствия не уведомления или несвоевременного уведомления об изменениях адресов и реквизитов устраняет виновная сторона.  В случае реорганизации или ликвидации одной из Сторон обязательства по Договору переходят к правопреемнику.</w:t>
      </w:r>
    </w:p>
    <w:p w:rsidR="007A73E6" w:rsidRDefault="002D7C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7.10. Настоящий Договор подписан в двух экземплярах, имеющих одинаковую юридическую силу, по одному для каждой из Сторон.</w:t>
      </w:r>
    </w:p>
    <w:p w:rsidR="007A73E6" w:rsidRDefault="007A73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502C64" w:rsidRDefault="0050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502C64" w:rsidRDefault="0050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502C64" w:rsidRDefault="0050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502C64" w:rsidRDefault="00502C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</w:rPr>
      </w:pPr>
    </w:p>
    <w:p w:rsidR="007A73E6" w:rsidRDefault="002D7C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8. Срок действия договора</w:t>
      </w:r>
    </w:p>
    <w:p w:rsidR="007A73E6" w:rsidRDefault="002D7C2E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8.1. Настоящий Договор вступает в силу с даты его подписания обеими Сторонами </w:t>
      </w:r>
      <w:r w:rsidR="0014257F">
        <w:rPr>
          <w:rFonts w:ascii="Times New Roman" w:eastAsia="Times New Roman" w:hAnsi="Times New Roman" w:cs="Times New Roman"/>
          <w:sz w:val="16"/>
          <w:shd w:val="clear" w:color="auto" w:fill="FFFFFF"/>
        </w:rPr>
        <w:t>и действует до «31» декабря 2018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г., </w:t>
      </w:r>
      <w:r>
        <w:rPr>
          <w:rFonts w:ascii="Times New Roman" w:eastAsia="Times New Roman" w:hAnsi="Times New Roman" w:cs="Times New Roman"/>
          <w:spacing w:val="-9"/>
          <w:sz w:val="16"/>
          <w:shd w:val="clear" w:color="auto" w:fill="FFFFFF"/>
        </w:rPr>
        <w:t>а в части взаиморасчетов -  до полного их погашения.</w:t>
      </w: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 Если ни одна из сторон письменно не заявила о намерении расторгнуть настоящий Договор за тридцать дней до окончания срока его действия, данный Договор считается продленным на все следующие календарные годы.</w:t>
      </w:r>
    </w:p>
    <w:p w:rsidR="007A73E6" w:rsidRDefault="002D7C2E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8.2. Настоящий Договор может быть расторгнут по инициативе одной из Сторон, при условии письменного уведомления о своем намерении другой Стороны не позднее, чем за 30 (тридцать) календарных дней до предполагаемой даты расторжения.</w:t>
      </w:r>
    </w:p>
    <w:p w:rsidR="007A73E6" w:rsidRDefault="002D7C2E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>8.3. Настоящий договор может быть изменен и дополнен только по взаимному согласованию Сторон. Все изменения и дополнения должны быть сделаны в письменной форме.</w:t>
      </w:r>
    </w:p>
    <w:p w:rsidR="007A73E6" w:rsidRDefault="002D7C2E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sz w:val="16"/>
          <w:shd w:val="clear" w:color="auto" w:fill="FFFFFF"/>
        </w:rPr>
        <w:t xml:space="preserve">8.4. По окончании срока действия Договора стороны обязуются в 14-ти дневный срок произвести полный взаимный расчет с подписанием акта сверки. Дальнейшие взаиморасчеты могут осуществляться после получения дополнительных документов.           </w:t>
      </w:r>
    </w:p>
    <w:p w:rsidR="007A73E6" w:rsidRDefault="007A73E6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7A73E6" w:rsidRDefault="007A73E6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p w:rsidR="007A73E6" w:rsidRDefault="002D7C2E">
      <w:pPr>
        <w:spacing w:after="0" w:line="240" w:lineRule="auto"/>
        <w:ind w:right="45" w:firstLine="708"/>
        <w:jc w:val="center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16"/>
          <w:shd w:val="clear" w:color="auto" w:fill="FFFFFF"/>
        </w:rPr>
        <w:t>9. Юридические адреса и реквизиты сторон</w:t>
      </w:r>
    </w:p>
    <w:p w:rsidR="007A73E6" w:rsidRDefault="007A73E6">
      <w:pPr>
        <w:spacing w:after="0" w:line="240" w:lineRule="auto"/>
        <w:ind w:right="45" w:firstLine="708"/>
        <w:jc w:val="center"/>
        <w:rPr>
          <w:rFonts w:ascii="Times New Roman" w:eastAsia="Times New Roman" w:hAnsi="Times New Roman" w:cs="Times New Roman"/>
          <w:b/>
          <w:sz w:val="16"/>
          <w:shd w:val="clear" w:color="auto" w:fill="FFFFFF"/>
        </w:rPr>
      </w:pPr>
    </w:p>
    <w:p w:rsidR="007A73E6" w:rsidRDefault="007A73E6">
      <w:pPr>
        <w:spacing w:after="0" w:line="240" w:lineRule="auto"/>
        <w:ind w:right="45" w:firstLine="708"/>
        <w:jc w:val="center"/>
        <w:rPr>
          <w:rFonts w:ascii="Times New Roman" w:eastAsia="Times New Roman" w:hAnsi="Times New Roman" w:cs="Times New Roman"/>
          <w:sz w:val="16"/>
          <w:shd w:val="clear" w:color="auto" w:fill="FFFFFF"/>
        </w:rPr>
      </w:pPr>
    </w:p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4597"/>
        <w:gridCol w:w="4686"/>
      </w:tblGrid>
      <w:tr w:rsidR="00331727"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2D7C2E">
            <w:pPr>
              <w:spacing w:after="0" w:line="240" w:lineRule="auto"/>
              <w:ind w:right="4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Экспедитор:</w:t>
            </w:r>
          </w:p>
        </w:tc>
        <w:tc>
          <w:tcPr>
            <w:tcW w:w="4779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2D7C2E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Клиент:</w:t>
            </w:r>
          </w:p>
          <w:p w:rsidR="007A73E6" w:rsidRDefault="007A73E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16"/>
              </w:rPr>
            </w:pPr>
          </w:p>
          <w:p w:rsidR="007A73E6" w:rsidRDefault="007A73E6">
            <w:pPr>
              <w:spacing w:after="0" w:line="240" w:lineRule="auto"/>
              <w:ind w:right="43"/>
              <w:jc w:val="center"/>
            </w:pPr>
          </w:p>
        </w:tc>
      </w:tr>
    </w:tbl>
    <w:tbl>
      <w:tblPr>
        <w:tblStyle w:val="a"/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4607"/>
        <w:gridCol w:w="4676"/>
      </w:tblGrid>
      <w:tr w:rsidR="00331727"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2D7C2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  <w:t xml:space="preserve">     ООО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hd w:val="clear" w:color="auto" w:fill="FFFFFF"/>
              </w:rPr>
              <w:t>Оптима</w:t>
            </w: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  <w:t xml:space="preserve">»                                                       </w:t>
            </w:r>
          </w:p>
          <w:p w:rsidR="007A73E6" w:rsidRDefault="005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Юридический  адрес: 129626</w:t>
            </w:r>
            <w:r w:rsidR="002D7C2E">
              <w:rPr>
                <w:rFonts w:ascii="Times New Roman" w:eastAsia="Times New Roman" w:hAnsi="Times New Roman" w:cs="Times New Roman"/>
                <w:sz w:val="16"/>
              </w:rPr>
              <w:t>, г. Москва,</w:t>
            </w:r>
          </w:p>
          <w:p w:rsidR="007A73E6" w:rsidRDefault="005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1-я Мытищинская,  д. 28, стр. 1</w:t>
            </w:r>
          </w:p>
          <w:p w:rsidR="007A73E6" w:rsidRDefault="002D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Почтовый адрес: 129626, г. Москва, ул. </w:t>
            </w:r>
          </w:p>
          <w:p w:rsidR="007A73E6" w:rsidRDefault="002D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1-я Мытищинская, д. 28, стр. 1</w:t>
            </w:r>
          </w:p>
          <w:p w:rsidR="007A73E6" w:rsidRDefault="0050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ИНН/КПП 7707756274/7717</w:t>
            </w:r>
            <w:r w:rsidR="002D7C2E">
              <w:rPr>
                <w:rFonts w:ascii="Times New Roman" w:eastAsia="Times New Roman" w:hAnsi="Times New Roman" w:cs="Times New Roman"/>
                <w:sz w:val="16"/>
              </w:rPr>
              <w:t>01001</w:t>
            </w:r>
          </w:p>
          <w:p w:rsidR="007A73E6" w:rsidRDefault="002D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ОГРН 1117746655091</w:t>
            </w:r>
          </w:p>
          <w:p w:rsidR="002D7C2E" w:rsidRPr="00E64BA8" w:rsidRDefault="002D7C2E" w:rsidP="002D7C2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9417DB">
              <w:rPr>
                <w:rFonts w:ascii="Times New Roman" w:hAnsi="Times New Roman"/>
                <w:sz w:val="18"/>
                <w:szCs w:val="18"/>
              </w:rPr>
              <w:t xml:space="preserve">р/с </w:t>
            </w:r>
            <w:r w:rsidR="00E64BA8" w:rsidRPr="00E64BA8">
              <w:rPr>
                <w:rFonts w:ascii="Times New Roman" w:hAnsi="Times New Roman"/>
                <w:sz w:val="18"/>
                <w:szCs w:val="18"/>
              </w:rPr>
              <w:t>40702810738000119121</w:t>
            </w:r>
          </w:p>
          <w:p w:rsidR="002D7C2E" w:rsidRPr="009417DB" w:rsidRDefault="00E64BA8" w:rsidP="002D7C2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ПАО Сбербанк </w:t>
            </w:r>
            <w:r w:rsidR="002D7C2E" w:rsidRPr="009417DB">
              <w:rPr>
                <w:rFonts w:ascii="Times New Roman" w:hAnsi="Times New Roman"/>
                <w:sz w:val="18"/>
                <w:szCs w:val="18"/>
              </w:rPr>
              <w:t xml:space="preserve"> г. Москва</w:t>
            </w:r>
          </w:p>
          <w:p w:rsidR="002D7C2E" w:rsidRPr="009417DB" w:rsidRDefault="002D7C2E" w:rsidP="002D7C2E">
            <w:pPr>
              <w:pStyle w:val="1"/>
              <w:rPr>
                <w:rFonts w:ascii="Times New Roman" w:hAnsi="Times New Roman"/>
                <w:sz w:val="18"/>
                <w:szCs w:val="18"/>
              </w:rPr>
            </w:pPr>
            <w:r w:rsidRPr="009417DB">
              <w:rPr>
                <w:rFonts w:ascii="Times New Roman" w:hAnsi="Times New Roman"/>
                <w:sz w:val="18"/>
                <w:szCs w:val="18"/>
              </w:rPr>
              <w:t xml:space="preserve">к/с </w:t>
            </w:r>
            <w:r w:rsidR="00E64BA8">
              <w:rPr>
                <w:rFonts w:ascii="Times New Roman" w:hAnsi="Times New Roman"/>
                <w:sz w:val="18"/>
                <w:szCs w:val="18"/>
              </w:rPr>
              <w:t>30101810400000000225</w:t>
            </w:r>
          </w:p>
          <w:p w:rsidR="007A73E6" w:rsidRDefault="002D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БИК </w:t>
            </w:r>
            <w:r w:rsidR="00E64BA8">
              <w:rPr>
                <w:rFonts w:ascii="Times New Roman" w:eastAsia="Times New Roman" w:hAnsi="Times New Roman" w:cs="Times New Roman"/>
                <w:sz w:val="16"/>
              </w:rPr>
              <w:t>044525225</w:t>
            </w:r>
          </w:p>
          <w:p w:rsidR="007A73E6" w:rsidRDefault="002D7C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Тел\факс: (495) 215-17-68</w:t>
            </w:r>
          </w:p>
          <w:p w:rsidR="007A73E6" w:rsidRDefault="002D7C2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E-mail: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16"/>
                  <w:u w:val="single"/>
                  <w:shd w:val="clear" w:color="auto" w:fill="FFFFFF"/>
                </w:rPr>
                <w:t>optima77-11@mail.ru</w:t>
              </w:r>
            </w:hyperlink>
          </w:p>
          <w:p w:rsidR="007A73E6" w:rsidRDefault="007A73E6">
            <w:pPr>
              <w:spacing w:after="0" w:line="240" w:lineRule="auto"/>
              <w:ind w:right="43"/>
              <w:jc w:val="both"/>
            </w:pPr>
          </w:p>
        </w:tc>
        <w:tc>
          <w:tcPr>
            <w:tcW w:w="4779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7A73E6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</w:p>
          <w:p w:rsidR="00783560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Юр. адрес: </w:t>
            </w:r>
          </w:p>
          <w:p w:rsidR="007A73E6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Почтовый адрес:</w:t>
            </w:r>
          </w:p>
          <w:p w:rsidR="007A73E6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ИНН/КПП </w:t>
            </w:r>
          </w:p>
          <w:p w:rsidR="007A73E6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ОГРН</w:t>
            </w:r>
          </w:p>
          <w:p w:rsidR="007A73E6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р/с </w:t>
            </w:r>
          </w:p>
          <w:p w:rsidR="007A73E6" w:rsidRDefault="007A73E6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</w:p>
          <w:p w:rsidR="007A73E6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к/с </w:t>
            </w:r>
          </w:p>
          <w:p w:rsidR="007A73E6" w:rsidRDefault="0078356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>БИК</w:t>
            </w:r>
          </w:p>
          <w:p w:rsidR="007A73E6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6"/>
                <w:shd w:val="clear" w:color="auto" w:fill="FFFFFF"/>
              </w:rPr>
              <w:t xml:space="preserve">Тел\факс: </w:t>
            </w:r>
          </w:p>
          <w:p w:rsidR="007A73E6" w:rsidRPr="00783560" w:rsidRDefault="002D7C2E">
            <w:pPr>
              <w:spacing w:after="0" w:line="240" w:lineRule="auto"/>
              <w:ind w:right="43"/>
              <w:rPr>
                <w:lang w:val="en-US"/>
              </w:rPr>
            </w:pPr>
            <w:r w:rsidRPr="00783560">
              <w:rPr>
                <w:rFonts w:ascii="Times New Roman" w:eastAsia="Times New Roman" w:hAnsi="Times New Roman" w:cs="Times New Roman"/>
                <w:sz w:val="16"/>
                <w:shd w:val="clear" w:color="auto" w:fill="FFFFFF"/>
                <w:lang w:val="en-US"/>
              </w:rPr>
              <w:t xml:space="preserve">E-mail: </w:t>
            </w:r>
          </w:p>
        </w:tc>
      </w:tr>
    </w:tbl>
    <w:tbl>
      <w:tblPr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4593"/>
        <w:gridCol w:w="4690"/>
      </w:tblGrid>
      <w:tr w:rsidR="00331727"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7A73E6">
            <w:pPr>
              <w:spacing w:after="0" w:line="240" w:lineRule="auto"/>
              <w:ind w:right="4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779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7A73E6">
            <w:pPr>
              <w:spacing w:after="0" w:line="240" w:lineRule="auto"/>
              <w:ind w:right="43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"/>
        <w:tblW w:w="0" w:type="auto"/>
        <w:tblInd w:w="288" w:type="dxa"/>
        <w:tblCellMar>
          <w:left w:w="10" w:type="dxa"/>
          <w:right w:w="10" w:type="dxa"/>
        </w:tblCellMar>
        <w:tblLook w:val="0000"/>
      </w:tblPr>
      <w:tblGrid>
        <w:gridCol w:w="4598"/>
        <w:gridCol w:w="4685"/>
      </w:tblGrid>
      <w:tr w:rsidR="00331727">
        <w:tc>
          <w:tcPr>
            <w:tcW w:w="4680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2D7C2E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  <w:t>Генеральный директор</w:t>
            </w:r>
          </w:p>
          <w:p w:rsidR="007A73E6" w:rsidRDefault="007A73E6">
            <w:pPr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</w:p>
          <w:p w:rsidR="007A73E6" w:rsidRDefault="007A73E6">
            <w:pPr>
              <w:spacing w:after="0" w:line="240" w:lineRule="auto"/>
              <w:ind w:right="43"/>
              <w:jc w:val="both"/>
              <w:rPr>
                <w:rFonts w:ascii="Calibri" w:eastAsia="Calibri" w:hAnsi="Calibri" w:cs="Calibri"/>
                <w:b/>
                <w:sz w:val="16"/>
                <w:shd w:val="clear" w:color="auto" w:fill="FFFFFF"/>
              </w:rPr>
            </w:pPr>
          </w:p>
          <w:p w:rsidR="007A73E6" w:rsidRDefault="00502C64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  <w:t>_________________/А.В. Корытко</w:t>
            </w:r>
            <w:r w:rsidR="002D7C2E">
              <w:rPr>
                <w:rFonts w:ascii="Times New Roman" w:eastAsia="Times New Roman" w:hAnsi="Times New Roman" w:cs="Times New Roman"/>
                <w:b/>
                <w:sz w:val="16"/>
                <w:shd w:val="clear" w:color="auto" w:fill="FFFFFF"/>
              </w:rPr>
              <w:t>/</w:t>
            </w:r>
          </w:p>
          <w:p w:rsidR="007A73E6" w:rsidRDefault="007A73E6">
            <w:pPr>
              <w:spacing w:after="0" w:line="240" w:lineRule="auto"/>
              <w:ind w:right="43"/>
              <w:jc w:val="both"/>
            </w:pPr>
          </w:p>
        </w:tc>
        <w:tc>
          <w:tcPr>
            <w:tcW w:w="4779" w:type="dxa"/>
            <w:shd w:val="clear" w:color="000000" w:fill="FFFFFF"/>
            <w:tcMar>
              <w:left w:w="108" w:type="dxa"/>
              <w:right w:w="108" w:type="dxa"/>
            </w:tcMar>
          </w:tcPr>
          <w:p w:rsidR="007A73E6" w:rsidRDefault="002D7C2E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Генеральный директор</w:t>
            </w:r>
          </w:p>
          <w:p w:rsidR="007A73E6" w:rsidRDefault="007A73E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A73E6" w:rsidRDefault="007A73E6">
            <w:pPr>
              <w:spacing w:after="0" w:line="240" w:lineRule="auto"/>
              <w:ind w:right="43"/>
              <w:jc w:val="both"/>
              <w:rPr>
                <w:rFonts w:ascii="Times New Roman" w:eastAsia="Times New Roman" w:hAnsi="Times New Roman" w:cs="Times New Roman"/>
                <w:b/>
                <w:sz w:val="16"/>
              </w:rPr>
            </w:pPr>
          </w:p>
          <w:p w:rsidR="007A73E6" w:rsidRDefault="002D7C2E" w:rsidP="00110AB1">
            <w:pPr>
              <w:spacing w:after="0" w:line="240" w:lineRule="auto"/>
              <w:ind w:right="43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_________________/    /</w:t>
            </w:r>
          </w:p>
        </w:tc>
      </w:tr>
    </w:tbl>
    <w:p w:rsidR="007A73E6" w:rsidRDefault="007A73E6">
      <w:pPr>
        <w:keepNext/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sectPr w:rsidR="007A73E6" w:rsidSect="00D83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64C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5FE0"/>
    <w:multiLevelType w:val="multilevel"/>
    <w:tmpl w:val="AB906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1E0A43"/>
    <w:multiLevelType w:val="multilevel"/>
    <w:tmpl w:val="C29670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64AA2"/>
    <w:multiLevelType w:val="multilevel"/>
    <w:tmpl w:val="F6722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B93600"/>
    <w:multiLevelType w:val="multilevel"/>
    <w:tmpl w:val="A3D818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13236F"/>
    <w:multiLevelType w:val="multilevel"/>
    <w:tmpl w:val="0792D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F41F99"/>
    <w:multiLevelType w:val="multilevel"/>
    <w:tmpl w:val="D21E71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73E6"/>
    <w:rsid w:val="00110AB1"/>
    <w:rsid w:val="0014257F"/>
    <w:rsid w:val="002D7C2E"/>
    <w:rsid w:val="00331727"/>
    <w:rsid w:val="00502C64"/>
    <w:rsid w:val="005071B9"/>
    <w:rsid w:val="0064146A"/>
    <w:rsid w:val="00783560"/>
    <w:rsid w:val="007A73E6"/>
    <w:rsid w:val="009D6244"/>
    <w:rsid w:val="00D832B1"/>
    <w:rsid w:val="00E64BA8"/>
    <w:rsid w:val="00E7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D7C2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ima77-11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77-11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77-11.ru/" TargetMode="External"/><Relationship Id="rId5" Type="http://schemas.openxmlformats.org/officeDocument/2006/relationships/hyperlink" Target="http://77-11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5601</Words>
  <Characters>31931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Sergey</cp:lastModifiedBy>
  <cp:revision>2</cp:revision>
  <dcterms:created xsi:type="dcterms:W3CDTF">2017-01-18T08:58:00Z</dcterms:created>
  <dcterms:modified xsi:type="dcterms:W3CDTF">2018-09-14T14:38:00Z</dcterms:modified>
</cp:coreProperties>
</file>